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754" w:rsidRPr="00113754" w:rsidRDefault="00113754" w:rsidP="00113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754">
        <w:rPr>
          <w:rFonts w:ascii="Times New Roman" w:hAnsi="Times New Roman" w:cs="Times New Roman"/>
          <w:b/>
          <w:bCs/>
          <w:sz w:val="28"/>
          <w:szCs w:val="28"/>
        </w:rPr>
        <w:t>ИЗВЕЩЕНИЕ</w:t>
      </w:r>
    </w:p>
    <w:p w:rsidR="00113754" w:rsidRDefault="00113754" w:rsidP="00113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754">
        <w:rPr>
          <w:rFonts w:ascii="Times New Roman" w:hAnsi="Times New Roman" w:cs="Times New Roman"/>
          <w:b/>
          <w:bCs/>
          <w:sz w:val="28"/>
          <w:szCs w:val="28"/>
        </w:rPr>
        <w:t>о принятии акта об утверждении результатов определения кадастровой стоимости</w:t>
      </w:r>
    </w:p>
    <w:p w:rsidR="00113754" w:rsidRPr="00113754" w:rsidRDefault="00113754" w:rsidP="00113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3754" w:rsidRPr="00113754" w:rsidRDefault="00113754" w:rsidP="00113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754">
        <w:rPr>
          <w:rFonts w:ascii="Times New Roman" w:hAnsi="Times New Roman" w:cs="Times New Roman"/>
          <w:b/>
          <w:bCs/>
          <w:sz w:val="28"/>
          <w:szCs w:val="28"/>
        </w:rPr>
        <w:t xml:space="preserve">Министерство имущественных и земельных отношений </w:t>
      </w:r>
      <w:proofErr w:type="gramStart"/>
      <w:r w:rsidRPr="00113754">
        <w:rPr>
          <w:rFonts w:ascii="Times New Roman" w:hAnsi="Times New Roman" w:cs="Times New Roman"/>
          <w:b/>
          <w:bCs/>
          <w:sz w:val="28"/>
          <w:szCs w:val="28"/>
        </w:rPr>
        <w:t>Тверской</w:t>
      </w:r>
      <w:proofErr w:type="gramEnd"/>
    </w:p>
    <w:p w:rsidR="00113754" w:rsidRDefault="00113754" w:rsidP="0011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754">
        <w:rPr>
          <w:rFonts w:ascii="Times New Roman" w:hAnsi="Times New Roman" w:cs="Times New Roman"/>
          <w:b/>
          <w:bCs/>
          <w:sz w:val="28"/>
          <w:szCs w:val="28"/>
        </w:rPr>
        <w:t>области уведомляет:</w:t>
      </w:r>
    </w:p>
    <w:p w:rsidR="00113754" w:rsidRPr="00113754" w:rsidRDefault="00113754" w:rsidP="0011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03.07.2016 № 237-ФЗ «О</w:t>
      </w:r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>государственной кадастровой оценке», распоряжением Министерства</w:t>
      </w:r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>имущественных и земельных отношений Тверской области от 22.11.2018</w:t>
      </w:r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 xml:space="preserve">№ 977 «О проведении государственной кадастровой оценки </w:t>
      </w:r>
      <w:proofErr w:type="gramStart"/>
      <w:r w:rsidRPr="00113754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 xml:space="preserve">участков в составе земель сельскохозяйственного назначения </w:t>
      </w:r>
      <w:proofErr w:type="gramStart"/>
      <w:r w:rsidRPr="00113754">
        <w:rPr>
          <w:rFonts w:ascii="Times New Roman" w:hAnsi="Times New Roman" w:cs="Times New Roman"/>
          <w:sz w:val="28"/>
          <w:szCs w:val="28"/>
        </w:rPr>
        <w:t>Тверской</w:t>
      </w:r>
      <w:proofErr w:type="gramEnd"/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 xml:space="preserve">области» в 2019 году на территории Тверской области </w:t>
      </w:r>
      <w:proofErr w:type="gramStart"/>
      <w:r w:rsidRPr="00113754">
        <w:rPr>
          <w:rFonts w:ascii="Times New Roman" w:hAnsi="Times New Roman" w:cs="Times New Roman"/>
          <w:sz w:val="28"/>
          <w:szCs w:val="28"/>
        </w:rPr>
        <w:t>проведена</w:t>
      </w:r>
      <w:proofErr w:type="gramEnd"/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 xml:space="preserve">государственная кадастровая оценка земель </w:t>
      </w:r>
      <w:proofErr w:type="gramStart"/>
      <w:r w:rsidRPr="00113754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>назначения.</w:t>
      </w:r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>Кадастровая стоимость земельных участков в составе земель</w:t>
      </w:r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 xml:space="preserve">сельскохозяйственного назначения Тверской области </w:t>
      </w:r>
      <w:proofErr w:type="gramStart"/>
      <w:r w:rsidRPr="00113754">
        <w:rPr>
          <w:rFonts w:ascii="Times New Roman" w:hAnsi="Times New Roman" w:cs="Times New Roman"/>
          <w:sz w:val="28"/>
          <w:szCs w:val="28"/>
        </w:rPr>
        <w:t>определена</w:t>
      </w:r>
      <w:proofErr w:type="gramEnd"/>
      <w:r w:rsidRPr="00113754">
        <w:rPr>
          <w:rFonts w:ascii="Times New Roman" w:hAnsi="Times New Roman" w:cs="Times New Roman"/>
          <w:sz w:val="28"/>
          <w:szCs w:val="28"/>
        </w:rPr>
        <w:t xml:space="preserve"> по</w:t>
      </w:r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>состоянию на 01.01.2019 года.</w:t>
      </w:r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>Результаты определения кадастровой стоимости утверждены приказом</w:t>
      </w:r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 xml:space="preserve">Министерства имущественных и земельных отношений Тверской области </w:t>
      </w:r>
      <w:proofErr w:type="gramStart"/>
      <w:r w:rsidRPr="00113754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 xml:space="preserve">20.11.2019 № 11-нп «Об утверждении результатов определения </w:t>
      </w:r>
      <w:proofErr w:type="gramStart"/>
      <w:r w:rsidRPr="00113754">
        <w:rPr>
          <w:rFonts w:ascii="Times New Roman" w:hAnsi="Times New Roman" w:cs="Times New Roman"/>
          <w:sz w:val="28"/>
          <w:szCs w:val="28"/>
        </w:rPr>
        <w:t>кадастровой</w:t>
      </w:r>
      <w:proofErr w:type="gramEnd"/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 xml:space="preserve">стоимости земельных участков в составе земель </w:t>
      </w:r>
      <w:proofErr w:type="gramStart"/>
      <w:r w:rsidRPr="00113754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>назначения Тверской области».</w:t>
      </w:r>
    </w:p>
    <w:p w:rsidR="00113754" w:rsidRPr="00113754" w:rsidRDefault="00113754" w:rsidP="007754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754">
        <w:rPr>
          <w:rFonts w:ascii="Times New Roman" w:hAnsi="Times New Roman" w:cs="Times New Roman"/>
          <w:sz w:val="28"/>
          <w:szCs w:val="28"/>
        </w:rPr>
        <w:t xml:space="preserve">Приказ опубликован на </w:t>
      </w:r>
      <w:proofErr w:type="gramStart"/>
      <w:r w:rsidRPr="00113754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113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3754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spellEnd"/>
      <w:r w:rsidRPr="00113754">
        <w:rPr>
          <w:rFonts w:ascii="Times New Roman" w:hAnsi="Times New Roman" w:cs="Times New Roman"/>
          <w:sz w:val="28"/>
          <w:szCs w:val="28"/>
        </w:rPr>
        <w:t xml:space="preserve"> правовой</w:t>
      </w:r>
    </w:p>
    <w:p w:rsidR="006445B6" w:rsidRPr="00113754" w:rsidRDefault="00113754" w:rsidP="007754A1">
      <w:pPr>
        <w:jc w:val="both"/>
        <w:rPr>
          <w:rFonts w:ascii="Times New Roman" w:hAnsi="Times New Roman" w:cs="Times New Roman"/>
        </w:rPr>
      </w:pPr>
      <w:r w:rsidRPr="00113754">
        <w:rPr>
          <w:rFonts w:ascii="Times New Roman" w:hAnsi="Times New Roman" w:cs="Times New Roman"/>
          <w:sz w:val="28"/>
          <w:szCs w:val="28"/>
        </w:rPr>
        <w:t>информации http://www.pravo.gov.ru 25</w:t>
      </w:r>
      <w:r>
        <w:rPr>
          <w:rFonts w:ascii="Times New Roman" w:hAnsi="Times New Roman" w:cs="Times New Roman"/>
          <w:sz w:val="28"/>
          <w:szCs w:val="28"/>
        </w:rPr>
        <w:t>.11.2019 и вступает в силу с 1 января 2020 года.</w:t>
      </w:r>
    </w:p>
    <w:sectPr w:rsidR="006445B6" w:rsidRPr="00113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13754"/>
    <w:rsid w:val="00113754"/>
    <w:rsid w:val="006445B6"/>
    <w:rsid w:val="00775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Duma</cp:lastModifiedBy>
  <cp:revision>3</cp:revision>
  <dcterms:created xsi:type="dcterms:W3CDTF">2019-12-03T13:04:00Z</dcterms:created>
  <dcterms:modified xsi:type="dcterms:W3CDTF">2019-12-03T13:07:00Z</dcterms:modified>
</cp:coreProperties>
</file>